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F5E" w:rsidRPr="00E34894" w:rsidRDefault="00551F5E" w:rsidP="00E85149">
      <w:pPr>
        <w:widowControl w:val="0"/>
        <w:jc w:val="center"/>
        <w:rPr>
          <w:rFonts w:ascii="Arial" w:hAnsi="Arial" w:cs="Arial"/>
          <w:b/>
          <w:bCs/>
          <w:color w:val="auto"/>
          <w:sz w:val="24"/>
          <w:szCs w:val="24"/>
        </w:rPr>
      </w:pPr>
      <w:r w:rsidRPr="00E34894">
        <w:rPr>
          <w:rFonts w:ascii="Arial" w:hAnsi="Arial" w:cs="Arial"/>
          <w:b/>
          <w:bCs/>
          <w:color w:val="auto"/>
          <w:sz w:val="24"/>
          <w:szCs w:val="24"/>
        </w:rPr>
        <w:t>If you are Dissatisfied with the Outcome</w:t>
      </w:r>
    </w:p>
    <w:p w:rsidR="00551F5E" w:rsidRDefault="00551F5E" w:rsidP="00551F5E">
      <w:pPr>
        <w:widowControl w:val="0"/>
        <w:rPr>
          <w:rFonts w:ascii="Arial" w:hAnsi="Arial" w:cs="Arial"/>
          <w:b/>
          <w:bCs/>
          <w:color w:val="1108BF"/>
          <w:sz w:val="24"/>
          <w:szCs w:val="24"/>
        </w:rPr>
      </w:pPr>
    </w:p>
    <w:p w:rsidR="00551F5E" w:rsidRDefault="00551F5E" w:rsidP="00551F5E">
      <w:pPr>
        <w:widowControl w:val="0"/>
        <w:jc w:val="center"/>
        <w:rPr>
          <w:rFonts w:ascii="Arial" w:hAnsi="Arial" w:cs="Arial"/>
          <w:b/>
          <w:bCs/>
          <w:color w:val="1108BF"/>
          <w:sz w:val="24"/>
          <w:szCs w:val="24"/>
        </w:rPr>
      </w:pPr>
    </w:p>
    <w:p w:rsidR="00551F5E" w:rsidRDefault="00551F5E" w:rsidP="00551F5E">
      <w:pPr>
        <w:widowControl w:val="0"/>
        <w:jc w:val="center"/>
        <w:rPr>
          <w:rFonts w:ascii="Arial" w:hAnsi="Arial" w:cs="Arial"/>
          <w:b/>
          <w:bCs/>
          <w:color w:val="1108BF"/>
          <w:sz w:val="24"/>
          <w:szCs w:val="24"/>
        </w:rPr>
      </w:pPr>
    </w:p>
    <w:p w:rsidR="00551F5E" w:rsidRDefault="00551F5E" w:rsidP="00551F5E">
      <w:pPr>
        <w:widowControl w:val="0"/>
        <w:spacing w:after="120" w:line="285" w:lineRule="auto"/>
        <w:rPr>
          <w:rFonts w:ascii="Arial" w:hAnsi="Arial" w:cs="Arial"/>
          <w:sz w:val="22"/>
          <w:szCs w:val="22"/>
        </w:rPr>
      </w:pPr>
      <w:r>
        <w:rPr>
          <w:rFonts w:ascii="Arial" w:hAnsi="Arial" w:cs="Arial"/>
          <w:sz w:val="22"/>
          <w:szCs w:val="22"/>
        </w:rPr>
        <w:t>You have the right to approach the</w:t>
      </w:r>
    </w:p>
    <w:p w:rsidR="00551F5E" w:rsidRDefault="00551F5E" w:rsidP="00551F5E">
      <w:pPr>
        <w:widowControl w:val="0"/>
        <w:spacing w:after="120" w:line="285" w:lineRule="auto"/>
        <w:rPr>
          <w:rFonts w:ascii="Arial" w:hAnsi="Arial" w:cs="Arial"/>
          <w:sz w:val="22"/>
          <w:szCs w:val="22"/>
        </w:rPr>
      </w:pPr>
      <w:r>
        <w:rPr>
          <w:rFonts w:ascii="Arial" w:hAnsi="Arial" w:cs="Arial"/>
          <w:sz w:val="22"/>
          <w:szCs w:val="22"/>
        </w:rPr>
        <w:t>Ombudsman. The contact details are:</w:t>
      </w:r>
    </w:p>
    <w:p w:rsidR="00551F5E" w:rsidRPr="00683F08" w:rsidRDefault="00551F5E" w:rsidP="00551F5E">
      <w:pPr>
        <w:widowControl w:val="0"/>
        <w:spacing w:after="120" w:line="285" w:lineRule="auto"/>
        <w:rPr>
          <w:rFonts w:ascii="Arial" w:hAnsi="Arial" w:cs="Arial"/>
          <w:b/>
          <w:bCs/>
          <w:sz w:val="22"/>
          <w:szCs w:val="22"/>
        </w:rPr>
      </w:pPr>
      <w:r w:rsidRPr="00683F08">
        <w:rPr>
          <w:rFonts w:ascii="Arial" w:hAnsi="Arial" w:cs="Arial"/>
          <w:b/>
          <w:bCs/>
          <w:sz w:val="22"/>
          <w:szCs w:val="22"/>
        </w:rPr>
        <w:t>The Parliamentary and Health Service Ombudsman</w:t>
      </w:r>
      <w:r w:rsidRPr="00683F08">
        <w:rPr>
          <w:rFonts w:ascii="Arial" w:hAnsi="Arial" w:cs="Arial"/>
          <w:b/>
          <w:bCs/>
          <w:sz w:val="22"/>
          <w:szCs w:val="22"/>
        </w:rPr>
        <w:br/>
        <w:t>Millbank Tower</w:t>
      </w:r>
      <w:r w:rsidRPr="00683F08">
        <w:rPr>
          <w:rFonts w:ascii="Arial" w:hAnsi="Arial" w:cs="Arial"/>
          <w:b/>
          <w:bCs/>
          <w:sz w:val="22"/>
          <w:szCs w:val="22"/>
        </w:rPr>
        <w:br/>
        <w:t>Millbank</w:t>
      </w:r>
      <w:r w:rsidRPr="00683F08">
        <w:rPr>
          <w:rFonts w:ascii="Arial" w:hAnsi="Arial" w:cs="Arial"/>
          <w:b/>
          <w:bCs/>
          <w:sz w:val="22"/>
          <w:szCs w:val="22"/>
        </w:rPr>
        <w:br/>
        <w:t>London</w:t>
      </w:r>
      <w:r w:rsidRPr="00683F08">
        <w:rPr>
          <w:rFonts w:ascii="Arial" w:hAnsi="Arial" w:cs="Arial"/>
          <w:b/>
          <w:bCs/>
          <w:sz w:val="22"/>
          <w:szCs w:val="22"/>
        </w:rPr>
        <w:br/>
        <w:t>SW1P 4QP</w:t>
      </w:r>
    </w:p>
    <w:p w:rsidR="00551F5E" w:rsidRPr="00683F08" w:rsidRDefault="00551F5E" w:rsidP="00551F5E">
      <w:pPr>
        <w:widowControl w:val="0"/>
        <w:spacing w:after="120" w:line="285" w:lineRule="auto"/>
        <w:rPr>
          <w:rFonts w:ascii="Arial" w:hAnsi="Arial" w:cs="Arial"/>
          <w:b/>
          <w:bCs/>
          <w:sz w:val="22"/>
          <w:szCs w:val="22"/>
        </w:rPr>
      </w:pPr>
      <w:r w:rsidRPr="00683F08">
        <w:rPr>
          <w:rFonts w:ascii="Arial" w:hAnsi="Arial" w:cs="Arial"/>
          <w:b/>
          <w:bCs/>
          <w:sz w:val="22"/>
          <w:szCs w:val="22"/>
        </w:rPr>
        <w:t xml:space="preserve">Tel:    </w:t>
      </w:r>
      <w:r w:rsidR="00602C8E" w:rsidRPr="00683F08">
        <w:rPr>
          <w:rFonts w:ascii="Arial" w:hAnsi="Arial" w:cs="Arial"/>
          <w:b/>
          <w:bCs/>
          <w:sz w:val="22"/>
          <w:szCs w:val="22"/>
        </w:rPr>
        <w:tab/>
      </w:r>
      <w:r w:rsidRPr="00683F08">
        <w:rPr>
          <w:rFonts w:ascii="Arial" w:hAnsi="Arial" w:cs="Arial"/>
          <w:b/>
          <w:bCs/>
          <w:sz w:val="22"/>
          <w:szCs w:val="22"/>
        </w:rPr>
        <w:t>0345 0154033</w:t>
      </w:r>
    </w:p>
    <w:p w:rsidR="00551F5E" w:rsidRPr="00683F08" w:rsidRDefault="00551F5E" w:rsidP="00551F5E">
      <w:pPr>
        <w:widowControl w:val="0"/>
        <w:spacing w:after="120" w:line="285" w:lineRule="auto"/>
        <w:rPr>
          <w:rFonts w:ascii="Arial" w:hAnsi="Arial" w:cs="Arial"/>
          <w:b/>
          <w:bCs/>
          <w:sz w:val="22"/>
          <w:szCs w:val="22"/>
        </w:rPr>
      </w:pPr>
      <w:r w:rsidRPr="00683F08">
        <w:rPr>
          <w:rFonts w:ascii="Arial" w:hAnsi="Arial" w:cs="Arial"/>
          <w:b/>
          <w:bCs/>
          <w:sz w:val="22"/>
          <w:szCs w:val="22"/>
        </w:rPr>
        <w:t>Website: www.ombudsman.org.uk</w:t>
      </w:r>
    </w:p>
    <w:p w:rsidR="00551F5E" w:rsidRPr="00683F08" w:rsidRDefault="00551F5E" w:rsidP="00551F5E">
      <w:pPr>
        <w:widowControl w:val="0"/>
        <w:spacing w:after="120" w:line="285" w:lineRule="auto"/>
        <w:rPr>
          <w:rFonts w:ascii="Arial" w:hAnsi="Arial" w:cs="Arial"/>
          <w:b/>
          <w:bCs/>
          <w:sz w:val="22"/>
          <w:szCs w:val="22"/>
        </w:rPr>
      </w:pPr>
    </w:p>
    <w:p w:rsidR="00602C8E" w:rsidRPr="00683F08" w:rsidRDefault="00551F5E" w:rsidP="00602C8E">
      <w:pPr>
        <w:widowControl w:val="0"/>
        <w:spacing w:after="120" w:line="285" w:lineRule="auto"/>
        <w:rPr>
          <w:rFonts w:ascii="Arial" w:hAnsi="Arial" w:cs="Arial"/>
          <w:b/>
          <w:bCs/>
          <w:sz w:val="22"/>
          <w:szCs w:val="22"/>
        </w:rPr>
      </w:pPr>
      <w:r w:rsidRPr="00683F08">
        <w:rPr>
          <w:rFonts w:ascii="Arial" w:hAnsi="Arial" w:cs="Arial"/>
          <w:b/>
          <w:bCs/>
          <w:sz w:val="22"/>
          <w:szCs w:val="22"/>
        </w:rPr>
        <w:t>Yo</w:t>
      </w:r>
      <w:r w:rsidR="00602C8E" w:rsidRPr="00683F08">
        <w:rPr>
          <w:rFonts w:ascii="Arial" w:hAnsi="Arial" w:cs="Arial"/>
          <w:b/>
          <w:bCs/>
          <w:sz w:val="22"/>
          <w:szCs w:val="22"/>
        </w:rPr>
        <w:t>u may also approach NHS England for help or advice on</w:t>
      </w:r>
    </w:p>
    <w:p w:rsidR="00602C8E" w:rsidRPr="00683F08" w:rsidRDefault="00602C8E" w:rsidP="00602C8E">
      <w:pPr>
        <w:widowControl w:val="0"/>
        <w:spacing w:after="120" w:line="285" w:lineRule="auto"/>
        <w:rPr>
          <w:rFonts w:ascii="Arial" w:hAnsi="Arial" w:cs="Arial"/>
          <w:b/>
          <w:bCs/>
          <w:sz w:val="22"/>
          <w:szCs w:val="22"/>
        </w:rPr>
      </w:pPr>
      <w:r w:rsidRPr="00683F08">
        <w:rPr>
          <w:rFonts w:ascii="Arial" w:hAnsi="Arial" w:cs="Arial"/>
          <w:b/>
          <w:bCs/>
          <w:sz w:val="22"/>
          <w:szCs w:val="22"/>
        </w:rPr>
        <w:t>Tel:</w:t>
      </w:r>
      <w:r w:rsidRPr="00683F08">
        <w:rPr>
          <w:rFonts w:ascii="Arial" w:hAnsi="Arial" w:cs="Arial"/>
          <w:b/>
          <w:bCs/>
          <w:sz w:val="22"/>
          <w:szCs w:val="22"/>
        </w:rPr>
        <w:tab/>
        <w:t xml:space="preserve"> 03003112233</w:t>
      </w:r>
    </w:p>
    <w:p w:rsidR="00551F5E" w:rsidRPr="00683F08" w:rsidRDefault="00CC3EE3" w:rsidP="00602C8E">
      <w:pPr>
        <w:widowControl w:val="0"/>
        <w:spacing w:after="120" w:line="285" w:lineRule="auto"/>
        <w:rPr>
          <w:rFonts w:ascii="Tahoma" w:hAnsi="Tahoma" w:cs="Tahoma"/>
          <w:sz w:val="22"/>
          <w:szCs w:val="22"/>
        </w:rPr>
      </w:pPr>
      <w:r w:rsidRPr="00683F08">
        <w:rPr>
          <w:rFonts w:ascii="Tahoma" w:hAnsi="Tahoma" w:cs="Tahoma"/>
          <w:sz w:val="22"/>
          <w:szCs w:val="22"/>
        </w:rPr>
        <w:t>They</w:t>
      </w:r>
      <w:r w:rsidR="00551F5E" w:rsidRPr="00683F08">
        <w:rPr>
          <w:rFonts w:ascii="Tahoma" w:hAnsi="Tahoma" w:cs="Tahoma"/>
          <w:sz w:val="22"/>
          <w:szCs w:val="22"/>
        </w:rPr>
        <w:t xml:space="preserve"> provide confidential advice and support, helping you to sort out any concerns you may have about the care we provide, guiding you through the different services available from the NHS</w:t>
      </w:r>
    </w:p>
    <w:p w:rsidR="00683F08" w:rsidRPr="00683F08" w:rsidRDefault="00683F08" w:rsidP="00683F08">
      <w:pPr>
        <w:autoSpaceDE w:val="0"/>
        <w:autoSpaceDN w:val="0"/>
        <w:adjustRightInd w:val="0"/>
        <w:rPr>
          <w:rFonts w:ascii="Arial" w:hAnsi="Arial" w:cs="Arial"/>
          <w:b/>
          <w:spacing w:val="2"/>
          <w:sz w:val="22"/>
          <w:szCs w:val="22"/>
        </w:rPr>
      </w:pPr>
      <w:r w:rsidRPr="00683F08">
        <w:rPr>
          <w:rFonts w:ascii="Arial" w:hAnsi="Arial" w:cs="Arial"/>
          <w:b/>
          <w:spacing w:val="2"/>
          <w:sz w:val="22"/>
          <w:szCs w:val="22"/>
        </w:rPr>
        <w:t>Healthwatch Rotherham</w:t>
      </w:r>
    </w:p>
    <w:p w:rsidR="00683F08" w:rsidRPr="00683F08" w:rsidRDefault="00683F08" w:rsidP="00683F08">
      <w:pPr>
        <w:autoSpaceDE w:val="0"/>
        <w:autoSpaceDN w:val="0"/>
        <w:adjustRightInd w:val="0"/>
        <w:rPr>
          <w:rFonts w:ascii="Arial" w:hAnsi="Arial" w:cs="Arial"/>
          <w:b/>
          <w:spacing w:val="2"/>
          <w:sz w:val="22"/>
          <w:szCs w:val="22"/>
        </w:rPr>
      </w:pPr>
      <w:r w:rsidRPr="00683F08">
        <w:rPr>
          <w:rFonts w:ascii="Arial" w:hAnsi="Arial" w:cs="Arial"/>
          <w:b/>
          <w:spacing w:val="2"/>
          <w:sz w:val="22"/>
          <w:szCs w:val="22"/>
        </w:rPr>
        <w:t>Tel: 01709 717130</w:t>
      </w:r>
    </w:p>
    <w:p w:rsidR="00683F08" w:rsidRPr="00683F08" w:rsidRDefault="00683F08" w:rsidP="00683F08">
      <w:pPr>
        <w:autoSpaceDE w:val="0"/>
        <w:autoSpaceDN w:val="0"/>
        <w:adjustRightInd w:val="0"/>
        <w:rPr>
          <w:rFonts w:ascii="Arial" w:hAnsi="Arial" w:cs="Arial"/>
          <w:spacing w:val="2"/>
          <w:sz w:val="22"/>
          <w:szCs w:val="22"/>
        </w:rPr>
      </w:pPr>
      <w:r w:rsidRPr="00683F08">
        <w:rPr>
          <w:rFonts w:ascii="Arial" w:hAnsi="Arial" w:cs="Arial"/>
          <w:b/>
          <w:spacing w:val="2"/>
          <w:sz w:val="22"/>
          <w:szCs w:val="22"/>
        </w:rPr>
        <w:t>Website</w:t>
      </w:r>
      <w:r w:rsidRPr="00683F08">
        <w:rPr>
          <w:rFonts w:ascii="Arial" w:hAnsi="Arial" w:cs="Arial"/>
          <w:spacing w:val="2"/>
          <w:sz w:val="22"/>
          <w:szCs w:val="22"/>
        </w:rPr>
        <w:t xml:space="preserve">: </w:t>
      </w:r>
      <w:hyperlink r:id="rId6" w:tooltip="Healthwatch Rotherham" w:history="1">
        <w:r w:rsidRPr="0051493F">
          <w:rPr>
            <w:rStyle w:val="Hyperlink"/>
            <w:rFonts w:ascii="Arial" w:hAnsi="Arial" w:cs="Arial"/>
            <w:spacing w:val="2"/>
            <w:sz w:val="22"/>
            <w:szCs w:val="22"/>
          </w:rPr>
          <w:t>www.healthwatchrotherham.org.uk</w:t>
        </w:r>
      </w:hyperlink>
    </w:p>
    <w:p w:rsidR="00683F08" w:rsidRPr="00683F08" w:rsidRDefault="00683F08" w:rsidP="00602C8E">
      <w:pPr>
        <w:widowControl w:val="0"/>
        <w:spacing w:after="120" w:line="285" w:lineRule="auto"/>
        <w:rPr>
          <w:rFonts w:ascii="Arial" w:hAnsi="Arial" w:cs="Arial"/>
          <w:b/>
          <w:bCs/>
          <w:sz w:val="22"/>
          <w:szCs w:val="22"/>
        </w:rPr>
      </w:pPr>
    </w:p>
    <w:p w:rsidR="00551F5E" w:rsidRPr="00683F08" w:rsidRDefault="00551F5E" w:rsidP="00551F5E">
      <w:pPr>
        <w:rPr>
          <w:rFonts w:ascii="Tahoma" w:hAnsi="Tahoma" w:cs="Tahoma"/>
          <w:sz w:val="22"/>
          <w:szCs w:val="22"/>
        </w:rPr>
      </w:pPr>
    </w:p>
    <w:p w:rsidR="00551F5E" w:rsidRPr="00683F08" w:rsidRDefault="00551F5E" w:rsidP="00551F5E">
      <w:pPr>
        <w:pStyle w:val="Heading1"/>
        <w:keepNext/>
        <w:rPr>
          <w:rFonts w:ascii="Tahoma" w:hAnsi="Tahoma" w:cs="Tahoma"/>
          <w:b w:val="0"/>
          <w:sz w:val="22"/>
          <w:szCs w:val="22"/>
        </w:rPr>
      </w:pPr>
    </w:p>
    <w:p w:rsidR="00551F5E" w:rsidRPr="00683F08" w:rsidRDefault="00551F5E" w:rsidP="00551F5E">
      <w:pPr>
        <w:widowControl w:val="0"/>
        <w:jc w:val="center"/>
        <w:rPr>
          <w:rFonts w:ascii="Tahoma" w:hAnsi="Tahoma" w:cs="Tahoma"/>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551F5E">
      <w:pPr>
        <w:widowControl w:val="0"/>
        <w:jc w:val="center"/>
        <w:rPr>
          <w:rFonts w:ascii="Arial" w:hAnsi="Arial" w:cs="Arial"/>
          <w:b/>
          <w:bCs/>
          <w:color w:val="0000FF"/>
          <w:sz w:val="22"/>
          <w:szCs w:val="22"/>
        </w:rPr>
      </w:pPr>
    </w:p>
    <w:p w:rsidR="00551F5E" w:rsidRPr="00683F08" w:rsidRDefault="00551F5E" w:rsidP="00E85149">
      <w:pPr>
        <w:widowControl w:val="0"/>
        <w:jc w:val="center"/>
        <w:rPr>
          <w:rFonts w:ascii="Arial" w:hAnsi="Arial" w:cs="Arial"/>
          <w:b/>
          <w:bCs/>
          <w:color w:val="0000FF"/>
          <w:sz w:val="22"/>
          <w:szCs w:val="22"/>
        </w:rPr>
      </w:pPr>
    </w:p>
    <w:p w:rsidR="00551F5E" w:rsidRPr="00683F08" w:rsidRDefault="00551F5E" w:rsidP="00E85149">
      <w:pPr>
        <w:widowControl w:val="0"/>
        <w:jc w:val="center"/>
        <w:rPr>
          <w:rFonts w:ascii="Arial" w:hAnsi="Arial" w:cs="Arial"/>
          <w:b/>
          <w:bCs/>
          <w:color w:val="0000FF"/>
          <w:sz w:val="22"/>
          <w:szCs w:val="22"/>
        </w:rPr>
      </w:pPr>
    </w:p>
    <w:p w:rsidR="00551F5E" w:rsidRPr="00683F08" w:rsidRDefault="00551F5E" w:rsidP="00E85149">
      <w:pPr>
        <w:widowControl w:val="0"/>
        <w:jc w:val="center"/>
        <w:rPr>
          <w:rFonts w:ascii="Arial" w:hAnsi="Arial" w:cs="Arial"/>
          <w:b/>
          <w:bCs/>
          <w:color w:val="0000FF"/>
          <w:sz w:val="22"/>
          <w:szCs w:val="22"/>
        </w:rPr>
      </w:pPr>
    </w:p>
    <w:p w:rsidR="00551F5E" w:rsidRPr="00683F08" w:rsidRDefault="00551F5E" w:rsidP="00E85149">
      <w:pPr>
        <w:widowControl w:val="0"/>
        <w:jc w:val="center"/>
        <w:rPr>
          <w:rFonts w:ascii="Arial" w:hAnsi="Arial" w:cs="Arial"/>
          <w:b/>
          <w:bCs/>
          <w:color w:val="0000FF"/>
          <w:sz w:val="22"/>
          <w:szCs w:val="22"/>
        </w:rPr>
      </w:pPr>
    </w:p>
    <w:p w:rsidR="00551F5E" w:rsidRPr="00683F08" w:rsidRDefault="00551F5E" w:rsidP="00E85149">
      <w:pPr>
        <w:widowControl w:val="0"/>
        <w:jc w:val="center"/>
        <w:rPr>
          <w:rFonts w:ascii="Arial" w:hAnsi="Arial" w:cs="Arial"/>
          <w:b/>
          <w:bCs/>
          <w:color w:val="0000FF"/>
          <w:sz w:val="22"/>
          <w:szCs w:val="22"/>
        </w:rPr>
      </w:pPr>
    </w:p>
    <w:p w:rsidR="00551F5E" w:rsidRPr="00683F08" w:rsidRDefault="00551F5E" w:rsidP="00E85149">
      <w:pPr>
        <w:widowControl w:val="0"/>
        <w:jc w:val="center"/>
        <w:rPr>
          <w:rFonts w:ascii="Arial" w:hAnsi="Arial" w:cs="Arial"/>
          <w:b/>
          <w:bCs/>
          <w:color w:val="0000FF"/>
          <w:sz w:val="22"/>
          <w:szCs w:val="22"/>
        </w:rPr>
      </w:pPr>
    </w:p>
    <w:p w:rsidR="00551F5E" w:rsidRDefault="00551F5E" w:rsidP="00E85149">
      <w:pPr>
        <w:widowControl w:val="0"/>
        <w:jc w:val="center"/>
        <w:rPr>
          <w:rFonts w:ascii="Arial" w:hAnsi="Arial" w:cs="Arial"/>
          <w:b/>
          <w:bCs/>
          <w:color w:val="0000FF"/>
          <w:sz w:val="24"/>
          <w:szCs w:val="24"/>
        </w:rPr>
      </w:pPr>
    </w:p>
    <w:p w:rsidR="00613A39" w:rsidRDefault="00A6266D" w:rsidP="00E85149">
      <w:pPr>
        <w:widowControl w:val="0"/>
        <w:jc w:val="center"/>
        <w:rPr>
          <w:rFonts w:ascii="Arial" w:hAnsi="Arial" w:cs="Arial"/>
          <w:b/>
          <w:bCs/>
          <w:sz w:val="32"/>
          <w:szCs w:val="32"/>
        </w:rPr>
      </w:pPr>
      <w:r>
        <w:rPr>
          <w:rFonts w:ascii="Arial" w:hAnsi="Arial" w:cs="Arial"/>
          <w:b/>
          <w:bCs/>
          <w:noProof/>
          <w:sz w:val="32"/>
          <w:szCs w:val="32"/>
        </w:rPr>
        <w:drawing>
          <wp:inline distT="0" distB="0" distL="0" distR="0">
            <wp:extent cx="1962150" cy="1266825"/>
            <wp:effectExtent l="0" t="0" r="0" b="9525"/>
            <wp:docPr id="1" name="Picture 1" descr="MC900432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12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150" cy="1266825"/>
                    </a:xfrm>
                    <a:prstGeom prst="rect">
                      <a:avLst/>
                    </a:prstGeom>
                    <a:noFill/>
                    <a:ln>
                      <a:noFill/>
                    </a:ln>
                  </pic:spPr>
                </pic:pic>
              </a:graphicData>
            </a:graphic>
          </wp:inline>
        </w:drawing>
      </w:r>
    </w:p>
    <w:p w:rsidR="00613A39" w:rsidRDefault="00613A39" w:rsidP="00E85149">
      <w:pPr>
        <w:widowControl w:val="0"/>
        <w:jc w:val="center"/>
        <w:rPr>
          <w:rFonts w:ascii="Arial" w:hAnsi="Arial" w:cs="Arial"/>
          <w:b/>
          <w:bCs/>
          <w:sz w:val="32"/>
          <w:szCs w:val="32"/>
        </w:rPr>
      </w:pPr>
    </w:p>
    <w:p w:rsidR="00551F5E" w:rsidRDefault="00551F5E" w:rsidP="00E85149">
      <w:pPr>
        <w:widowControl w:val="0"/>
        <w:jc w:val="center"/>
        <w:rPr>
          <w:rFonts w:ascii="Arial" w:hAnsi="Arial" w:cs="Arial"/>
          <w:b/>
          <w:bCs/>
          <w:sz w:val="32"/>
          <w:szCs w:val="32"/>
        </w:rPr>
      </w:pPr>
      <w:r>
        <w:rPr>
          <w:rFonts w:ascii="Arial" w:hAnsi="Arial" w:cs="Arial"/>
          <w:b/>
          <w:bCs/>
          <w:sz w:val="32"/>
          <w:szCs w:val="32"/>
        </w:rPr>
        <w:t>Complaints Procedure</w:t>
      </w:r>
    </w:p>
    <w:p w:rsidR="00ED0F56" w:rsidRPr="00E34894" w:rsidRDefault="00ED0F56" w:rsidP="00E85149">
      <w:pPr>
        <w:widowControl w:val="0"/>
        <w:jc w:val="center"/>
        <w:rPr>
          <w:rFonts w:ascii="Arial" w:hAnsi="Arial" w:cs="Arial"/>
          <w:b/>
          <w:bCs/>
          <w:color w:val="auto"/>
          <w:sz w:val="24"/>
          <w:szCs w:val="24"/>
        </w:rPr>
      </w:pPr>
    </w:p>
    <w:p w:rsidR="00551F5E" w:rsidRPr="00E34894" w:rsidRDefault="00ED0F56" w:rsidP="00E85149">
      <w:pPr>
        <w:widowControl w:val="0"/>
        <w:jc w:val="center"/>
        <w:rPr>
          <w:rFonts w:ascii="Arial" w:hAnsi="Arial" w:cs="Arial"/>
          <w:b/>
          <w:bCs/>
          <w:color w:val="auto"/>
          <w:sz w:val="24"/>
          <w:szCs w:val="24"/>
        </w:rPr>
      </w:pPr>
      <w:r w:rsidRPr="00E34894">
        <w:rPr>
          <w:rFonts w:ascii="Arial" w:hAnsi="Arial" w:cs="Arial"/>
          <w:b/>
          <w:bCs/>
          <w:color w:val="auto"/>
          <w:sz w:val="24"/>
          <w:szCs w:val="24"/>
        </w:rPr>
        <w:t>Crown Street Surgery</w:t>
      </w:r>
    </w:p>
    <w:p w:rsidR="00ED0F56" w:rsidRDefault="00ED0F56" w:rsidP="00E85149">
      <w:pPr>
        <w:widowControl w:val="0"/>
        <w:jc w:val="center"/>
        <w:rPr>
          <w:rFonts w:ascii="Arial" w:hAnsi="Arial" w:cs="Arial"/>
          <w:b/>
          <w:bCs/>
          <w:color w:val="auto"/>
          <w:sz w:val="24"/>
          <w:szCs w:val="24"/>
        </w:rPr>
      </w:pPr>
      <w:r w:rsidRPr="00E34894">
        <w:rPr>
          <w:rFonts w:ascii="Arial" w:hAnsi="Arial" w:cs="Arial"/>
          <w:b/>
          <w:bCs/>
          <w:color w:val="auto"/>
          <w:sz w:val="24"/>
          <w:szCs w:val="24"/>
        </w:rPr>
        <w:t>Swinton</w:t>
      </w:r>
    </w:p>
    <w:p w:rsidR="00E34894" w:rsidRDefault="00E34894" w:rsidP="00E85149">
      <w:pPr>
        <w:widowControl w:val="0"/>
        <w:jc w:val="center"/>
        <w:rPr>
          <w:rFonts w:ascii="Arial" w:hAnsi="Arial" w:cs="Arial"/>
          <w:b/>
          <w:bCs/>
          <w:color w:val="auto"/>
          <w:sz w:val="24"/>
          <w:szCs w:val="24"/>
        </w:rPr>
      </w:pPr>
      <w:r>
        <w:rPr>
          <w:rFonts w:ascii="Arial" w:hAnsi="Arial" w:cs="Arial"/>
          <w:b/>
          <w:bCs/>
          <w:color w:val="auto"/>
          <w:sz w:val="24"/>
          <w:szCs w:val="24"/>
        </w:rPr>
        <w:t>S64 8NB</w:t>
      </w:r>
    </w:p>
    <w:p w:rsidR="00683F08" w:rsidRDefault="00683F08" w:rsidP="00E85149">
      <w:pPr>
        <w:widowControl w:val="0"/>
        <w:jc w:val="center"/>
        <w:rPr>
          <w:rFonts w:ascii="Arial" w:hAnsi="Arial" w:cs="Arial"/>
          <w:b/>
          <w:bCs/>
          <w:color w:val="auto"/>
          <w:sz w:val="24"/>
          <w:szCs w:val="24"/>
        </w:rPr>
      </w:pPr>
      <w:r>
        <w:rPr>
          <w:rFonts w:ascii="Arial" w:hAnsi="Arial" w:cs="Arial"/>
          <w:b/>
          <w:bCs/>
          <w:color w:val="auto"/>
          <w:sz w:val="24"/>
          <w:szCs w:val="24"/>
        </w:rPr>
        <w:t>Tel: 01709 584885</w:t>
      </w:r>
    </w:p>
    <w:p w:rsidR="00683F08" w:rsidRDefault="00683F08" w:rsidP="00E85149">
      <w:pPr>
        <w:widowControl w:val="0"/>
        <w:jc w:val="center"/>
        <w:rPr>
          <w:rFonts w:ascii="Arial" w:hAnsi="Arial" w:cs="Arial"/>
          <w:b/>
          <w:bCs/>
          <w:color w:val="auto"/>
          <w:sz w:val="24"/>
          <w:szCs w:val="24"/>
        </w:rPr>
      </w:pPr>
      <w:r>
        <w:rPr>
          <w:rFonts w:ascii="Arial" w:hAnsi="Arial" w:cs="Arial"/>
          <w:b/>
          <w:bCs/>
          <w:color w:val="auto"/>
          <w:sz w:val="24"/>
          <w:szCs w:val="24"/>
        </w:rPr>
        <w:t xml:space="preserve">Email: </w:t>
      </w:r>
      <w:hyperlink r:id="rId8" w:history="1">
        <w:r w:rsidRPr="0051493F">
          <w:rPr>
            <w:rStyle w:val="Hyperlink"/>
            <w:rFonts w:ascii="Arial" w:hAnsi="Arial" w:cs="Arial"/>
            <w:b/>
            <w:bCs/>
            <w:sz w:val="24"/>
            <w:szCs w:val="24"/>
          </w:rPr>
          <w:t>roccg.crownstreetsurgery@nhs.net</w:t>
        </w:r>
      </w:hyperlink>
    </w:p>
    <w:p w:rsidR="00551F5E" w:rsidRPr="00E34894" w:rsidRDefault="00551F5E" w:rsidP="00E85149">
      <w:pPr>
        <w:widowControl w:val="0"/>
        <w:jc w:val="center"/>
        <w:rPr>
          <w:rFonts w:ascii="Arial" w:hAnsi="Arial" w:cs="Arial"/>
          <w:b/>
          <w:bCs/>
          <w:color w:val="auto"/>
          <w:sz w:val="24"/>
          <w:szCs w:val="24"/>
        </w:rPr>
      </w:pPr>
    </w:p>
    <w:p w:rsidR="00551F5E" w:rsidRPr="00E34894" w:rsidRDefault="00551F5E" w:rsidP="00E85149">
      <w:pPr>
        <w:widowControl w:val="0"/>
        <w:jc w:val="center"/>
        <w:rPr>
          <w:rFonts w:ascii="Arial" w:hAnsi="Arial" w:cs="Arial"/>
          <w:b/>
          <w:bCs/>
          <w:color w:val="auto"/>
          <w:sz w:val="24"/>
          <w:szCs w:val="24"/>
        </w:rPr>
      </w:pPr>
    </w:p>
    <w:p w:rsidR="00683F08" w:rsidRPr="00683F08" w:rsidRDefault="00683F08" w:rsidP="00683F08">
      <w:pPr>
        <w:widowControl w:val="0"/>
        <w:jc w:val="center"/>
        <w:rPr>
          <w:rFonts w:ascii="Arial" w:hAnsi="Arial" w:cs="Arial"/>
          <w:b/>
          <w:bCs/>
          <w:sz w:val="24"/>
          <w:szCs w:val="24"/>
        </w:rPr>
      </w:pPr>
      <w:r w:rsidRPr="00683F08">
        <w:rPr>
          <w:rFonts w:ascii="Arial" w:hAnsi="Arial" w:cs="Arial"/>
          <w:b/>
          <w:bCs/>
          <w:sz w:val="24"/>
          <w:szCs w:val="24"/>
        </w:rPr>
        <w:t>Practice Managers</w:t>
      </w:r>
    </w:p>
    <w:p w:rsidR="00683F08" w:rsidRPr="00683F08" w:rsidRDefault="00683F08" w:rsidP="00683F08">
      <w:pPr>
        <w:widowControl w:val="0"/>
        <w:jc w:val="center"/>
        <w:rPr>
          <w:rFonts w:ascii="Arial" w:hAnsi="Arial" w:cs="Arial"/>
          <w:b/>
          <w:bCs/>
          <w:sz w:val="24"/>
          <w:szCs w:val="24"/>
        </w:rPr>
      </w:pPr>
      <w:r w:rsidRPr="00683F08">
        <w:rPr>
          <w:rFonts w:ascii="Arial" w:hAnsi="Arial" w:cs="Arial"/>
          <w:b/>
          <w:bCs/>
          <w:sz w:val="24"/>
          <w:szCs w:val="24"/>
        </w:rPr>
        <w:t>Mrs S Caddick</w:t>
      </w:r>
    </w:p>
    <w:p w:rsidR="00683F08" w:rsidRPr="00683F08" w:rsidRDefault="00683F08" w:rsidP="00683F08">
      <w:pPr>
        <w:widowControl w:val="0"/>
        <w:jc w:val="center"/>
        <w:rPr>
          <w:rFonts w:ascii="Arial" w:hAnsi="Arial" w:cs="Arial"/>
          <w:b/>
          <w:bCs/>
          <w:sz w:val="24"/>
          <w:szCs w:val="24"/>
        </w:rPr>
      </w:pPr>
      <w:r w:rsidRPr="00683F08">
        <w:rPr>
          <w:rFonts w:ascii="Arial" w:hAnsi="Arial" w:cs="Arial"/>
          <w:b/>
          <w:bCs/>
          <w:sz w:val="24"/>
          <w:szCs w:val="24"/>
        </w:rPr>
        <w:t>Mrs J France</w:t>
      </w:r>
    </w:p>
    <w:p w:rsidR="00683F08" w:rsidRDefault="00683F08" w:rsidP="00683F08">
      <w:pPr>
        <w:widowControl w:val="0"/>
        <w:jc w:val="center"/>
        <w:rPr>
          <w:rFonts w:ascii="Arial" w:hAnsi="Arial" w:cs="Arial"/>
          <w:b/>
          <w:bCs/>
          <w:sz w:val="24"/>
          <w:szCs w:val="24"/>
        </w:rPr>
      </w:pPr>
      <w:r w:rsidRPr="00683F08">
        <w:rPr>
          <w:rFonts w:ascii="Arial" w:hAnsi="Arial" w:cs="Arial"/>
          <w:b/>
          <w:bCs/>
          <w:sz w:val="24"/>
          <w:szCs w:val="24"/>
        </w:rPr>
        <w:t>GP Partner</w:t>
      </w:r>
    </w:p>
    <w:p w:rsidR="00551F5E" w:rsidRPr="00683F08" w:rsidRDefault="00683F08" w:rsidP="00683F08">
      <w:pPr>
        <w:widowControl w:val="0"/>
        <w:jc w:val="center"/>
        <w:rPr>
          <w:rFonts w:ascii="Arial" w:hAnsi="Arial" w:cs="Arial"/>
          <w:b/>
          <w:bCs/>
          <w:sz w:val="24"/>
          <w:szCs w:val="24"/>
        </w:rPr>
      </w:pPr>
      <w:r w:rsidRPr="00683F08">
        <w:rPr>
          <w:rFonts w:ascii="Arial" w:hAnsi="Arial" w:cs="Arial"/>
          <w:b/>
          <w:bCs/>
          <w:sz w:val="24"/>
          <w:szCs w:val="24"/>
        </w:rPr>
        <w:t>Dr M Venables</w:t>
      </w:r>
    </w:p>
    <w:p w:rsidR="00551F5E" w:rsidRDefault="00551F5E" w:rsidP="00E85149">
      <w:pPr>
        <w:widowControl w:val="0"/>
        <w:jc w:val="center"/>
        <w:rPr>
          <w:rFonts w:ascii="Arial" w:hAnsi="Arial" w:cs="Arial"/>
          <w:b/>
          <w:bCs/>
          <w:sz w:val="24"/>
          <w:szCs w:val="24"/>
        </w:rPr>
      </w:pPr>
    </w:p>
    <w:p w:rsidR="00683F08" w:rsidRDefault="00683F08" w:rsidP="00E85149">
      <w:pPr>
        <w:widowControl w:val="0"/>
        <w:jc w:val="center"/>
        <w:rPr>
          <w:rFonts w:ascii="Arial" w:hAnsi="Arial" w:cs="Arial"/>
          <w:b/>
          <w:bCs/>
          <w:sz w:val="24"/>
          <w:szCs w:val="24"/>
        </w:rPr>
      </w:pPr>
    </w:p>
    <w:p w:rsidR="00551F5E" w:rsidRDefault="00A6266D" w:rsidP="00E85149">
      <w:pPr>
        <w:widowControl w:val="0"/>
        <w:jc w:val="center"/>
        <w:rPr>
          <w:rFonts w:ascii="Arial" w:hAnsi="Arial" w:cs="Arial"/>
          <w:b/>
          <w:bCs/>
          <w:sz w:val="24"/>
          <w:szCs w:val="24"/>
        </w:rPr>
      </w:pPr>
      <w:r>
        <w:rPr>
          <w:rFonts w:ascii="Arial" w:hAnsi="Arial" w:cs="Arial"/>
          <w:b/>
          <w:bCs/>
          <w:noProof/>
          <w:sz w:val="24"/>
          <w:szCs w:val="24"/>
        </w:rPr>
        <w:lastRenderedPageBreak/>
        <w:drawing>
          <wp:inline distT="0" distB="0" distL="0" distR="0">
            <wp:extent cx="2133600" cy="2266950"/>
            <wp:effectExtent l="0" t="0" r="0" b="0"/>
            <wp:docPr id="2" name="Picture 2" descr="MC9002872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8726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2266950"/>
                    </a:xfrm>
                    <a:prstGeom prst="rect">
                      <a:avLst/>
                    </a:prstGeom>
                    <a:noFill/>
                    <a:ln>
                      <a:noFill/>
                    </a:ln>
                  </pic:spPr>
                </pic:pic>
              </a:graphicData>
            </a:graphic>
          </wp:inline>
        </w:drawing>
      </w:r>
    </w:p>
    <w:p w:rsidR="00613A39" w:rsidRDefault="00613A39" w:rsidP="00E85149">
      <w:pPr>
        <w:widowControl w:val="0"/>
        <w:jc w:val="center"/>
        <w:rPr>
          <w:rFonts w:ascii="Arial" w:hAnsi="Arial" w:cs="Arial"/>
          <w:bCs/>
          <w:sz w:val="24"/>
          <w:szCs w:val="24"/>
        </w:rPr>
      </w:pPr>
    </w:p>
    <w:p w:rsidR="00613A39" w:rsidRDefault="00613A39" w:rsidP="00E85149">
      <w:pPr>
        <w:widowControl w:val="0"/>
        <w:jc w:val="center"/>
        <w:rPr>
          <w:rFonts w:ascii="Arial" w:hAnsi="Arial" w:cs="Arial"/>
          <w:b/>
          <w:bCs/>
          <w:color w:val="auto"/>
          <w:sz w:val="24"/>
          <w:szCs w:val="24"/>
        </w:rPr>
      </w:pPr>
    </w:p>
    <w:p w:rsidR="000911FB" w:rsidRDefault="00551F5E" w:rsidP="00E85149">
      <w:pPr>
        <w:widowControl w:val="0"/>
        <w:jc w:val="center"/>
        <w:rPr>
          <w:rFonts w:ascii="Arial" w:hAnsi="Arial" w:cs="Arial"/>
          <w:b/>
          <w:bCs/>
          <w:color w:val="auto"/>
          <w:sz w:val="24"/>
          <w:szCs w:val="24"/>
        </w:rPr>
      </w:pPr>
      <w:r w:rsidRPr="00E34894">
        <w:rPr>
          <w:rFonts w:ascii="Arial" w:hAnsi="Arial" w:cs="Arial"/>
          <w:b/>
          <w:bCs/>
          <w:color w:val="auto"/>
          <w:sz w:val="24"/>
          <w:szCs w:val="24"/>
        </w:rPr>
        <w:t>Making a Complaint</w:t>
      </w:r>
    </w:p>
    <w:p w:rsidR="00551F5E" w:rsidRPr="00245355" w:rsidRDefault="009A21DE" w:rsidP="00551F5E">
      <w:pPr>
        <w:widowControl w:val="0"/>
        <w:spacing w:after="120" w:line="285" w:lineRule="auto"/>
        <w:jc w:val="both"/>
        <w:rPr>
          <w:rFonts w:ascii="Arial" w:hAnsi="Arial" w:cs="Arial"/>
          <w:color w:val="C00000"/>
          <w:sz w:val="18"/>
          <w:szCs w:val="18"/>
        </w:rPr>
      </w:pPr>
      <w:r w:rsidRPr="00245355">
        <w:rPr>
          <w:rFonts w:ascii="Arial" w:hAnsi="Arial" w:cs="Arial"/>
          <w:color w:val="C00000"/>
          <w:sz w:val="18"/>
          <w:szCs w:val="18"/>
        </w:rPr>
        <w:t>Most problems can be resolved</w:t>
      </w:r>
      <w:r w:rsidR="00551F5E" w:rsidRPr="00245355">
        <w:rPr>
          <w:rFonts w:ascii="Arial" w:hAnsi="Arial" w:cs="Arial"/>
          <w:color w:val="C00000"/>
          <w:sz w:val="18"/>
          <w:szCs w:val="18"/>
        </w:rPr>
        <w:t xml:space="preserve"> quickly and easily, often at the time they arise with the person </w:t>
      </w:r>
      <w:r w:rsidRPr="00245355">
        <w:rPr>
          <w:rFonts w:ascii="Arial" w:hAnsi="Arial" w:cs="Arial"/>
          <w:color w:val="C00000"/>
          <w:sz w:val="18"/>
          <w:szCs w:val="18"/>
        </w:rPr>
        <w:t>concerned and</w:t>
      </w:r>
      <w:r w:rsidR="00551F5E" w:rsidRPr="00245355">
        <w:rPr>
          <w:rFonts w:ascii="Arial" w:hAnsi="Arial" w:cs="Arial"/>
          <w:color w:val="C00000"/>
          <w:sz w:val="18"/>
          <w:szCs w:val="18"/>
        </w:rPr>
        <w:t xml:space="preserve"> this may be the approach you try first.</w:t>
      </w:r>
      <w:bookmarkStart w:id="0" w:name="_GoBack"/>
      <w:bookmarkEnd w:id="0"/>
    </w:p>
    <w:p w:rsidR="00551F5E" w:rsidRPr="00245355" w:rsidRDefault="00551F5E" w:rsidP="00551F5E">
      <w:pPr>
        <w:widowControl w:val="0"/>
        <w:spacing w:after="120" w:line="285" w:lineRule="auto"/>
        <w:rPr>
          <w:rFonts w:ascii="Arial" w:hAnsi="Arial" w:cs="Arial"/>
          <w:color w:val="C00000"/>
          <w:sz w:val="18"/>
          <w:szCs w:val="18"/>
        </w:rPr>
      </w:pPr>
      <w:r w:rsidRPr="00245355">
        <w:rPr>
          <w:rFonts w:ascii="Arial" w:hAnsi="Arial" w:cs="Arial"/>
          <w:color w:val="C00000"/>
          <w:sz w:val="18"/>
          <w:szCs w:val="18"/>
        </w:rPr>
        <w:t>Where you are not able to resolve your complaint in this way and wish to make a formal complaint you should do so</w:t>
      </w:r>
      <w:r w:rsidR="00271332" w:rsidRPr="00245355">
        <w:rPr>
          <w:rFonts w:ascii="Arial" w:hAnsi="Arial" w:cs="Arial"/>
          <w:color w:val="C00000"/>
          <w:sz w:val="18"/>
          <w:szCs w:val="18"/>
        </w:rPr>
        <w:t xml:space="preserve">, </w:t>
      </w:r>
      <w:r w:rsidR="00271332" w:rsidRPr="00245355">
        <w:rPr>
          <w:rFonts w:ascii="Arial" w:hAnsi="Arial" w:cs="Arial"/>
          <w:bCs/>
          <w:color w:val="C00000"/>
          <w:sz w:val="18"/>
          <w:szCs w:val="18"/>
        </w:rPr>
        <w:t>as</w:t>
      </w:r>
      <w:r w:rsidRPr="00245355">
        <w:rPr>
          <w:rFonts w:ascii="Arial" w:hAnsi="Arial" w:cs="Arial"/>
          <w:color w:val="C00000"/>
          <w:sz w:val="18"/>
          <w:szCs w:val="18"/>
        </w:rPr>
        <w:t xml:space="preserve"> soon as possible after the event and ideally within a few days, as this helps us to establish what happened more easily. In any event, this should be:</w:t>
      </w:r>
    </w:p>
    <w:p w:rsidR="00551F5E" w:rsidRPr="00245355" w:rsidRDefault="00551F5E" w:rsidP="00551F5E">
      <w:pPr>
        <w:widowControl w:val="0"/>
        <w:spacing w:after="120" w:line="285" w:lineRule="auto"/>
        <w:ind w:left="566" w:hanging="566"/>
        <w:jc w:val="both"/>
        <w:rPr>
          <w:rFonts w:ascii="Arial" w:hAnsi="Arial" w:cs="Arial"/>
          <w:color w:val="C00000"/>
          <w:sz w:val="18"/>
          <w:szCs w:val="18"/>
        </w:rPr>
      </w:pPr>
      <w:r w:rsidRPr="00245355">
        <w:rPr>
          <w:rFonts w:ascii="Arial" w:hAnsi="Arial" w:cs="Arial"/>
          <w:color w:val="C00000"/>
          <w:sz w:val="18"/>
          <w:szCs w:val="18"/>
        </w:rPr>
        <w:t xml:space="preserve">Within 12 months of the incident, </w:t>
      </w:r>
    </w:p>
    <w:p w:rsidR="00551F5E" w:rsidRPr="00245355" w:rsidRDefault="00551F5E" w:rsidP="00551F5E">
      <w:pPr>
        <w:widowControl w:val="0"/>
        <w:spacing w:after="120" w:line="285" w:lineRule="auto"/>
        <w:jc w:val="both"/>
        <w:rPr>
          <w:rFonts w:ascii="Arial" w:hAnsi="Arial" w:cs="Arial"/>
          <w:color w:val="C00000"/>
          <w:sz w:val="18"/>
          <w:szCs w:val="18"/>
        </w:rPr>
      </w:pPr>
      <w:r w:rsidRPr="00245355">
        <w:rPr>
          <w:rFonts w:ascii="Arial" w:hAnsi="Arial" w:cs="Arial"/>
          <w:color w:val="C00000"/>
          <w:sz w:val="18"/>
          <w:szCs w:val="18"/>
        </w:rPr>
        <w:t>If you are a registered patient you can complain about your own care. You are unable to complain about someone else’s treatment without their written authority. See the separate section in this leaflet.</w:t>
      </w:r>
    </w:p>
    <w:p w:rsidR="0036693A" w:rsidRPr="00245355" w:rsidRDefault="00C015C8" w:rsidP="0036693A">
      <w:pPr>
        <w:widowControl w:val="0"/>
        <w:spacing w:after="120" w:line="285" w:lineRule="auto"/>
        <w:rPr>
          <w:rFonts w:ascii="Arial" w:hAnsi="Arial" w:cs="Arial"/>
          <w:color w:val="C00000"/>
          <w:sz w:val="18"/>
          <w:szCs w:val="18"/>
        </w:rPr>
      </w:pPr>
      <w:r w:rsidRPr="00245355">
        <w:rPr>
          <w:rFonts w:ascii="Arial" w:hAnsi="Arial" w:cs="Arial"/>
          <w:bCs/>
          <w:color w:val="C00000"/>
          <w:sz w:val="18"/>
          <w:szCs w:val="18"/>
        </w:rPr>
        <w:t>Please a</w:t>
      </w:r>
      <w:r w:rsidR="0036693A" w:rsidRPr="00245355">
        <w:rPr>
          <w:rFonts w:ascii="Arial" w:hAnsi="Arial" w:cs="Arial"/>
          <w:bCs/>
          <w:color w:val="C00000"/>
          <w:sz w:val="18"/>
          <w:szCs w:val="18"/>
        </w:rPr>
        <w:t xml:space="preserve">sk at reception to speak to </w:t>
      </w:r>
      <w:r w:rsidRPr="00245355">
        <w:rPr>
          <w:rFonts w:ascii="Arial" w:hAnsi="Arial" w:cs="Arial"/>
          <w:bCs/>
          <w:color w:val="C00000"/>
          <w:sz w:val="18"/>
          <w:szCs w:val="18"/>
        </w:rPr>
        <w:t>Mrs</w:t>
      </w:r>
      <w:r w:rsidR="00271332" w:rsidRPr="00245355">
        <w:rPr>
          <w:rFonts w:ascii="Arial" w:hAnsi="Arial" w:cs="Arial"/>
          <w:color w:val="C00000"/>
          <w:sz w:val="18"/>
          <w:szCs w:val="18"/>
        </w:rPr>
        <w:t xml:space="preserve"> Sarah Caddick </w:t>
      </w:r>
      <w:r w:rsidR="00FF6B27" w:rsidRPr="00245355">
        <w:rPr>
          <w:rFonts w:ascii="Arial" w:hAnsi="Arial" w:cs="Arial"/>
          <w:color w:val="C00000"/>
          <w:sz w:val="18"/>
          <w:szCs w:val="18"/>
        </w:rPr>
        <w:t xml:space="preserve">or Mrs Jayne France, </w:t>
      </w:r>
      <w:r w:rsidR="0036693A" w:rsidRPr="00245355">
        <w:rPr>
          <w:rFonts w:ascii="Arial" w:hAnsi="Arial" w:cs="Arial"/>
          <w:color w:val="C00000"/>
          <w:sz w:val="18"/>
          <w:szCs w:val="18"/>
        </w:rPr>
        <w:t>Practice Manager</w:t>
      </w:r>
      <w:r w:rsidR="00FF6B27" w:rsidRPr="00245355">
        <w:rPr>
          <w:rFonts w:ascii="Arial" w:hAnsi="Arial" w:cs="Arial"/>
          <w:color w:val="C00000"/>
          <w:sz w:val="18"/>
          <w:szCs w:val="18"/>
        </w:rPr>
        <w:t>s,</w:t>
      </w:r>
      <w:r w:rsidR="0036693A" w:rsidRPr="00245355">
        <w:rPr>
          <w:rFonts w:ascii="Arial" w:hAnsi="Arial" w:cs="Arial"/>
          <w:color w:val="C00000"/>
          <w:sz w:val="18"/>
          <w:szCs w:val="18"/>
        </w:rPr>
        <w:t xml:space="preserve"> or send your written </w:t>
      </w:r>
      <w:r w:rsidR="00271332" w:rsidRPr="00245355">
        <w:rPr>
          <w:rFonts w:ascii="Arial" w:hAnsi="Arial" w:cs="Arial"/>
          <w:color w:val="C00000"/>
          <w:sz w:val="18"/>
          <w:szCs w:val="18"/>
        </w:rPr>
        <w:t>complaint directly</w:t>
      </w:r>
      <w:r w:rsidR="0036693A" w:rsidRPr="00245355">
        <w:rPr>
          <w:rFonts w:ascii="Arial" w:hAnsi="Arial" w:cs="Arial"/>
          <w:color w:val="C00000"/>
          <w:sz w:val="18"/>
          <w:szCs w:val="18"/>
        </w:rPr>
        <w:t xml:space="preserve"> to the surgery.</w:t>
      </w:r>
    </w:p>
    <w:p w:rsidR="00551F5E" w:rsidRPr="0036693A" w:rsidRDefault="00551F5E" w:rsidP="0036693A">
      <w:pPr>
        <w:widowControl w:val="0"/>
        <w:spacing w:after="120" w:line="285" w:lineRule="auto"/>
        <w:jc w:val="both"/>
        <w:rPr>
          <w:rFonts w:ascii="Arial" w:hAnsi="Arial" w:cs="Arial"/>
          <w:b/>
          <w:bCs/>
          <w:sz w:val="18"/>
          <w:szCs w:val="18"/>
        </w:rPr>
      </w:pPr>
    </w:p>
    <w:p w:rsidR="00551F5E" w:rsidRDefault="00551F5E" w:rsidP="00551F5E">
      <w:pPr>
        <w:widowControl w:val="0"/>
        <w:rPr>
          <w:rFonts w:ascii="Arial" w:hAnsi="Arial" w:cs="Arial"/>
          <w:b/>
          <w:bCs/>
          <w:color w:val="1108BF"/>
          <w:sz w:val="24"/>
          <w:szCs w:val="24"/>
        </w:rPr>
      </w:pPr>
    </w:p>
    <w:p w:rsidR="00551F5E" w:rsidRDefault="00551F5E" w:rsidP="00551F5E">
      <w:pPr>
        <w:widowControl w:val="0"/>
        <w:jc w:val="center"/>
        <w:rPr>
          <w:rFonts w:ascii="Arial" w:hAnsi="Arial" w:cs="Arial"/>
          <w:b/>
          <w:bCs/>
          <w:color w:val="0000FF"/>
          <w:sz w:val="24"/>
          <w:szCs w:val="24"/>
        </w:rPr>
      </w:pPr>
      <w:r>
        <w:rPr>
          <w:rFonts w:ascii="Arial" w:hAnsi="Arial" w:cs="Arial"/>
          <w:b/>
          <w:bCs/>
          <w:color w:val="0000FF"/>
          <w:sz w:val="24"/>
          <w:szCs w:val="24"/>
        </w:rPr>
        <w:t>What we do next</w:t>
      </w:r>
    </w:p>
    <w:p w:rsidR="00551F5E" w:rsidRDefault="00551F5E" w:rsidP="00551F5E">
      <w:pPr>
        <w:widowControl w:val="0"/>
        <w:jc w:val="center"/>
        <w:rPr>
          <w:rFonts w:ascii="Arial" w:hAnsi="Arial" w:cs="Arial"/>
          <w:b/>
          <w:bCs/>
          <w:color w:val="0000FF"/>
          <w:sz w:val="24"/>
          <w:szCs w:val="24"/>
        </w:rPr>
      </w:pPr>
    </w:p>
    <w:p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We look to settle complaints as soon as possible.</w:t>
      </w:r>
    </w:p>
    <w:p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We w</w:t>
      </w:r>
      <w:r w:rsidR="003E4AF1">
        <w:rPr>
          <w:rFonts w:ascii="Arial" w:hAnsi="Arial" w:cs="Arial"/>
          <w:sz w:val="18"/>
          <w:szCs w:val="18"/>
        </w:rPr>
        <w:t xml:space="preserve">ill </w:t>
      </w:r>
      <w:r w:rsidR="0036693A">
        <w:rPr>
          <w:rFonts w:ascii="Arial" w:hAnsi="Arial" w:cs="Arial"/>
          <w:sz w:val="18"/>
          <w:szCs w:val="18"/>
        </w:rPr>
        <w:t xml:space="preserve">aim to </w:t>
      </w:r>
      <w:r w:rsidR="003E4AF1">
        <w:rPr>
          <w:rFonts w:ascii="Arial" w:hAnsi="Arial" w:cs="Arial"/>
          <w:sz w:val="18"/>
          <w:szCs w:val="18"/>
        </w:rPr>
        <w:t xml:space="preserve">acknowledge complaints </w:t>
      </w:r>
      <w:r w:rsidR="0036693A">
        <w:rPr>
          <w:rFonts w:ascii="Arial" w:hAnsi="Arial" w:cs="Arial"/>
          <w:sz w:val="18"/>
          <w:szCs w:val="18"/>
        </w:rPr>
        <w:t>within 3</w:t>
      </w:r>
      <w:r w:rsidR="003E4AF1">
        <w:rPr>
          <w:rFonts w:ascii="Arial" w:hAnsi="Arial" w:cs="Arial"/>
          <w:sz w:val="18"/>
          <w:szCs w:val="18"/>
        </w:rPr>
        <w:t xml:space="preserve"> working days, and aim to look into the complaint within 2</w:t>
      </w:r>
      <w:r>
        <w:rPr>
          <w:rFonts w:ascii="Arial" w:hAnsi="Arial" w:cs="Arial"/>
          <w:sz w:val="18"/>
          <w:szCs w:val="18"/>
        </w:rPr>
        <w:t>0 working days. You may then receive a formal reply in writing, or you may be invited to meet with the person(s)</w:t>
      </w:r>
      <w:r w:rsidR="00A60E61">
        <w:rPr>
          <w:rFonts w:ascii="Arial" w:hAnsi="Arial" w:cs="Arial"/>
          <w:sz w:val="18"/>
          <w:szCs w:val="18"/>
        </w:rPr>
        <w:t xml:space="preserve"> </w:t>
      </w:r>
      <w:r>
        <w:rPr>
          <w:rFonts w:ascii="Arial" w:hAnsi="Arial" w:cs="Arial"/>
          <w:sz w:val="18"/>
          <w:szCs w:val="18"/>
        </w:rPr>
        <w:t>concerned to attempt to resolve the issue. If the matter is likely to take longer than this we will let you know, and keep you informed as the investigation progresses.</w:t>
      </w:r>
    </w:p>
    <w:p w:rsidR="00613A39" w:rsidRDefault="00551F5E" w:rsidP="00613A39">
      <w:pPr>
        <w:widowControl w:val="0"/>
        <w:spacing w:after="120" w:line="285" w:lineRule="auto"/>
        <w:rPr>
          <w:rFonts w:ascii="Arial" w:hAnsi="Arial" w:cs="Arial"/>
          <w:sz w:val="18"/>
          <w:szCs w:val="18"/>
        </w:rPr>
      </w:pPr>
      <w:r>
        <w:rPr>
          <w:rFonts w:ascii="Arial" w:hAnsi="Arial" w:cs="Arial"/>
          <w:sz w:val="18"/>
          <w:szCs w:val="18"/>
        </w:rPr>
        <w:t>When looking into a complaint we attempt to see what happened and why, to see if there is something we can learn from this, and make it possible for you to discuss the issue with those involved if you would like to do so.</w:t>
      </w:r>
    </w:p>
    <w:p w:rsidR="00551F5E" w:rsidRDefault="00551F5E" w:rsidP="00613A39">
      <w:pPr>
        <w:widowControl w:val="0"/>
        <w:spacing w:after="120" w:line="285" w:lineRule="auto"/>
        <w:rPr>
          <w:rFonts w:ascii="Arial" w:hAnsi="Arial" w:cs="Arial"/>
          <w:sz w:val="18"/>
          <w:szCs w:val="18"/>
        </w:rPr>
      </w:pPr>
      <w:r>
        <w:rPr>
          <w:rFonts w:ascii="Arial" w:hAnsi="Arial" w:cs="Arial"/>
          <w:sz w:val="18"/>
          <w:szCs w:val="18"/>
        </w:rPr>
        <w:t>When the investigations are complete your complaint will be determined and a final response sent to you.</w:t>
      </w:r>
    </w:p>
    <w:p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Where your complaint involves more than one organisation (e.g. social services) we will liaise with that organisation so that you receive one coordinated reply. We may need your consent to do this. Where your complaint has been sent initially to an incorrect organisation, we may seek your consent to forward this to the correct person to deal with.</w:t>
      </w:r>
    </w:p>
    <w:p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The final response letter will include details of the result of your complaint and also your right to escalate the matter further if you remain dissatisfied with the response.</w:t>
      </w:r>
    </w:p>
    <w:p w:rsidR="009852E8" w:rsidRDefault="009852E8" w:rsidP="00551F5E">
      <w:pPr>
        <w:widowControl w:val="0"/>
        <w:jc w:val="center"/>
        <w:rPr>
          <w:rFonts w:ascii="Arial" w:hAnsi="Arial" w:cs="Arial"/>
          <w:b/>
          <w:bCs/>
          <w:color w:val="0000FF"/>
          <w:sz w:val="24"/>
          <w:szCs w:val="24"/>
        </w:rPr>
      </w:pPr>
    </w:p>
    <w:p w:rsidR="00683F08" w:rsidRDefault="00683F08" w:rsidP="00551F5E">
      <w:pPr>
        <w:widowControl w:val="0"/>
        <w:jc w:val="center"/>
        <w:rPr>
          <w:rFonts w:ascii="Arial" w:hAnsi="Arial" w:cs="Arial"/>
          <w:b/>
          <w:bCs/>
          <w:color w:val="0000FF"/>
          <w:sz w:val="24"/>
          <w:szCs w:val="24"/>
        </w:rPr>
      </w:pPr>
    </w:p>
    <w:p w:rsidR="00683F08" w:rsidRDefault="00683F08" w:rsidP="00551F5E">
      <w:pPr>
        <w:widowControl w:val="0"/>
        <w:jc w:val="center"/>
        <w:rPr>
          <w:rFonts w:ascii="Arial" w:hAnsi="Arial" w:cs="Arial"/>
          <w:b/>
          <w:bCs/>
          <w:color w:val="0000FF"/>
          <w:sz w:val="24"/>
          <w:szCs w:val="24"/>
        </w:rPr>
      </w:pPr>
    </w:p>
    <w:p w:rsidR="00683F08" w:rsidRDefault="00683F08" w:rsidP="00551F5E">
      <w:pPr>
        <w:widowControl w:val="0"/>
        <w:jc w:val="center"/>
        <w:rPr>
          <w:rFonts w:ascii="Arial" w:hAnsi="Arial" w:cs="Arial"/>
          <w:b/>
          <w:bCs/>
          <w:color w:val="0000FF"/>
          <w:sz w:val="24"/>
          <w:szCs w:val="24"/>
        </w:rPr>
      </w:pPr>
    </w:p>
    <w:p w:rsidR="00683F08" w:rsidRDefault="00683F08" w:rsidP="00551F5E">
      <w:pPr>
        <w:widowControl w:val="0"/>
        <w:jc w:val="center"/>
        <w:rPr>
          <w:rFonts w:ascii="Arial" w:hAnsi="Arial" w:cs="Arial"/>
          <w:b/>
          <w:bCs/>
          <w:color w:val="0000FF"/>
          <w:sz w:val="24"/>
          <w:szCs w:val="24"/>
        </w:rPr>
      </w:pPr>
    </w:p>
    <w:p w:rsidR="00551F5E" w:rsidRDefault="00551F5E" w:rsidP="00551F5E">
      <w:pPr>
        <w:widowControl w:val="0"/>
        <w:jc w:val="center"/>
        <w:rPr>
          <w:rFonts w:ascii="Arial" w:hAnsi="Arial" w:cs="Arial"/>
          <w:b/>
          <w:bCs/>
          <w:color w:val="0000FF"/>
          <w:sz w:val="24"/>
          <w:szCs w:val="24"/>
        </w:rPr>
      </w:pPr>
      <w:r>
        <w:rPr>
          <w:rFonts w:ascii="Arial" w:hAnsi="Arial" w:cs="Arial"/>
          <w:b/>
          <w:bCs/>
          <w:color w:val="0000FF"/>
          <w:sz w:val="24"/>
          <w:szCs w:val="24"/>
        </w:rPr>
        <w:t xml:space="preserve">Complaining on Behalf of Someone </w:t>
      </w:r>
      <w:r>
        <w:rPr>
          <w:rFonts w:ascii="Arial" w:hAnsi="Arial" w:cs="Arial"/>
          <w:b/>
          <w:bCs/>
          <w:color w:val="0000FF"/>
          <w:sz w:val="24"/>
          <w:szCs w:val="24"/>
        </w:rPr>
        <w:t>Else</w:t>
      </w:r>
    </w:p>
    <w:p w:rsidR="00551F5E" w:rsidRDefault="00551F5E" w:rsidP="00551F5E">
      <w:pPr>
        <w:widowControl w:val="0"/>
        <w:jc w:val="center"/>
        <w:rPr>
          <w:rFonts w:ascii="Arial" w:hAnsi="Arial" w:cs="Arial"/>
          <w:b/>
          <w:bCs/>
          <w:color w:val="1108BF"/>
          <w:sz w:val="24"/>
          <w:szCs w:val="24"/>
        </w:rPr>
      </w:pPr>
    </w:p>
    <w:p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 xml:space="preserve">We keep to the strict rules of medical and personal </w:t>
      </w:r>
      <w:r>
        <w:rPr>
          <w:rFonts w:ascii="Arial" w:hAnsi="Arial" w:cs="Arial"/>
          <w:sz w:val="18"/>
          <w:szCs w:val="18"/>
        </w:rPr>
        <w:br/>
        <w:t>confidentiality. If you wish to make a complaint and are not the patient involved, we will require the written</w:t>
      </w:r>
      <w:r>
        <w:rPr>
          <w:rFonts w:ascii="Arial" w:hAnsi="Arial" w:cs="Arial"/>
          <w:sz w:val="18"/>
          <w:szCs w:val="18"/>
        </w:rPr>
        <w:br/>
        <w:t>consent of the patient to confirm that they are</w:t>
      </w:r>
      <w:r>
        <w:rPr>
          <w:rFonts w:ascii="Arial" w:hAnsi="Arial" w:cs="Arial"/>
          <w:sz w:val="18"/>
          <w:szCs w:val="18"/>
        </w:rPr>
        <w:br/>
        <w:t xml:space="preserve">unhappy with their treatment and that we can deal with someone else about it. </w:t>
      </w:r>
    </w:p>
    <w:p w:rsidR="00551F5E" w:rsidRDefault="00551F5E" w:rsidP="00551F5E">
      <w:pPr>
        <w:widowControl w:val="0"/>
        <w:spacing w:after="120" w:line="285" w:lineRule="auto"/>
        <w:rPr>
          <w:rFonts w:ascii="Arial" w:hAnsi="Arial" w:cs="Arial"/>
          <w:sz w:val="18"/>
          <w:szCs w:val="18"/>
        </w:rPr>
      </w:pPr>
      <w:r>
        <w:rPr>
          <w:rFonts w:ascii="Arial" w:hAnsi="Arial" w:cs="Arial"/>
          <w:sz w:val="18"/>
          <w:szCs w:val="18"/>
        </w:rPr>
        <w:t xml:space="preserve">Please ask at reception for the Complaints Form which contains a suitable </w:t>
      </w:r>
      <w:r>
        <w:rPr>
          <w:rFonts w:ascii="Arial" w:hAnsi="Arial" w:cs="Arial"/>
          <w:sz w:val="18"/>
          <w:szCs w:val="18"/>
        </w:rPr>
        <w:br/>
        <w:t>authority for the patient to sign to enable the complaint to proceed.</w:t>
      </w:r>
    </w:p>
    <w:p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Where the patient is incapable of providing consent due to illness or accident it may still be possible to deal with the complaint. Please provide the precise details of the circumstances which prevent this in your covering letter.</w:t>
      </w:r>
    </w:p>
    <w:p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Please note that we are unable to discuss any issue relating to someone else without their express</w:t>
      </w:r>
      <w:r>
        <w:rPr>
          <w:rFonts w:ascii="Arial" w:hAnsi="Arial" w:cs="Arial"/>
          <w:sz w:val="18"/>
          <w:szCs w:val="18"/>
        </w:rPr>
        <w:br/>
        <w:t>permission, which must be in writing, unless the circumstances above apply.</w:t>
      </w:r>
    </w:p>
    <w:p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We may still need to correspond direct with the patient, or may be able to deal direct with the third party,</w:t>
      </w:r>
      <w:r>
        <w:rPr>
          <w:rFonts w:ascii="Arial" w:hAnsi="Arial" w:cs="Arial"/>
          <w:sz w:val="18"/>
          <w:szCs w:val="18"/>
        </w:rPr>
        <w:br/>
        <w:t>and this depends on the wording of the authority</w:t>
      </w:r>
      <w:r>
        <w:rPr>
          <w:rFonts w:ascii="Arial" w:hAnsi="Arial" w:cs="Arial"/>
          <w:sz w:val="18"/>
          <w:szCs w:val="18"/>
        </w:rPr>
        <w:br/>
        <w:t>provided.</w:t>
      </w:r>
    </w:p>
    <w:p w:rsidR="00551F5E" w:rsidRDefault="00551F5E" w:rsidP="00551F5E">
      <w:pPr>
        <w:widowControl w:val="0"/>
        <w:jc w:val="center"/>
        <w:rPr>
          <w:rFonts w:ascii="Arial" w:hAnsi="Arial" w:cs="Arial"/>
          <w:b/>
          <w:bCs/>
          <w:color w:val="1108BF"/>
          <w:sz w:val="24"/>
          <w:szCs w:val="24"/>
        </w:rPr>
      </w:pPr>
    </w:p>
    <w:p w:rsidR="00551F5E" w:rsidRDefault="00551F5E"/>
    <w:sectPr w:rsidR="00551F5E" w:rsidSect="00551F5E">
      <w:pgSz w:w="16838" w:h="11906" w:orient="landscape"/>
      <w:pgMar w:top="1134" w:right="1134" w:bottom="1134" w:left="1134" w:header="709" w:footer="709"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663" w:rsidRDefault="00F91663">
      <w:r>
        <w:separator/>
      </w:r>
    </w:p>
  </w:endnote>
  <w:endnote w:type="continuationSeparator" w:id="0">
    <w:p w:rsidR="00F91663" w:rsidRDefault="00F9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663" w:rsidRDefault="00F91663">
      <w:r>
        <w:separator/>
      </w:r>
    </w:p>
  </w:footnote>
  <w:footnote w:type="continuationSeparator" w:id="0">
    <w:p w:rsidR="00F91663" w:rsidRDefault="00F91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5E"/>
    <w:rsid w:val="00057BDD"/>
    <w:rsid w:val="000911FB"/>
    <w:rsid w:val="00213DD1"/>
    <w:rsid w:val="00222F2D"/>
    <w:rsid w:val="00245355"/>
    <w:rsid w:val="00271332"/>
    <w:rsid w:val="002741AB"/>
    <w:rsid w:val="002D03FD"/>
    <w:rsid w:val="002D212F"/>
    <w:rsid w:val="0036693A"/>
    <w:rsid w:val="003C57DD"/>
    <w:rsid w:val="003E4AF1"/>
    <w:rsid w:val="00451B26"/>
    <w:rsid w:val="00475ED7"/>
    <w:rsid w:val="00525023"/>
    <w:rsid w:val="00551F5E"/>
    <w:rsid w:val="0059607E"/>
    <w:rsid w:val="005C2825"/>
    <w:rsid w:val="005F7E5F"/>
    <w:rsid w:val="00602C8E"/>
    <w:rsid w:val="00613A39"/>
    <w:rsid w:val="00683F08"/>
    <w:rsid w:val="007A0943"/>
    <w:rsid w:val="007C311C"/>
    <w:rsid w:val="0081540D"/>
    <w:rsid w:val="008921C1"/>
    <w:rsid w:val="00896E81"/>
    <w:rsid w:val="009852E8"/>
    <w:rsid w:val="009A21DE"/>
    <w:rsid w:val="009C055B"/>
    <w:rsid w:val="009C6046"/>
    <w:rsid w:val="00A60E61"/>
    <w:rsid w:val="00A6266D"/>
    <w:rsid w:val="00A94558"/>
    <w:rsid w:val="00B247F2"/>
    <w:rsid w:val="00BC73CE"/>
    <w:rsid w:val="00C015C8"/>
    <w:rsid w:val="00CC3EE3"/>
    <w:rsid w:val="00D418CD"/>
    <w:rsid w:val="00DA2BBD"/>
    <w:rsid w:val="00E34894"/>
    <w:rsid w:val="00E6734C"/>
    <w:rsid w:val="00E83A9B"/>
    <w:rsid w:val="00E85149"/>
    <w:rsid w:val="00ED0F56"/>
    <w:rsid w:val="00F36197"/>
    <w:rsid w:val="00F5003B"/>
    <w:rsid w:val="00F74B29"/>
    <w:rsid w:val="00F91663"/>
    <w:rsid w:val="00FF6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09EC1A-0DC5-4B3D-A246-A94A128C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F5E"/>
    <w:rPr>
      <w:color w:val="000000"/>
      <w:kern w:val="28"/>
    </w:rPr>
  </w:style>
  <w:style w:type="paragraph" w:styleId="Heading1">
    <w:name w:val="heading 1"/>
    <w:basedOn w:val="Normal"/>
    <w:qFormat/>
    <w:rsid w:val="00551F5E"/>
    <w:pPr>
      <w:outlineLvl w:val="0"/>
    </w:pPr>
    <w:rPr>
      <w:rFonts w:ascii="Arial" w:hAnsi="Arial" w:cs="Arial"/>
      <w:b/>
      <w:bCs/>
      <w:kern w:val="2"/>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852E8"/>
    <w:pPr>
      <w:tabs>
        <w:tab w:val="center" w:pos="4153"/>
        <w:tab w:val="right" w:pos="8306"/>
      </w:tabs>
    </w:pPr>
  </w:style>
  <w:style w:type="paragraph" w:styleId="Footer">
    <w:name w:val="footer"/>
    <w:basedOn w:val="Normal"/>
    <w:rsid w:val="009852E8"/>
    <w:pPr>
      <w:tabs>
        <w:tab w:val="center" w:pos="4153"/>
        <w:tab w:val="right" w:pos="8306"/>
      </w:tabs>
    </w:pPr>
  </w:style>
  <w:style w:type="paragraph" w:styleId="BalloonText">
    <w:name w:val="Balloon Text"/>
    <w:basedOn w:val="Normal"/>
    <w:link w:val="BalloonTextChar"/>
    <w:rsid w:val="00271332"/>
    <w:rPr>
      <w:rFonts w:ascii="Tahoma" w:hAnsi="Tahoma" w:cs="Tahoma"/>
      <w:sz w:val="16"/>
      <w:szCs w:val="16"/>
    </w:rPr>
  </w:style>
  <w:style w:type="character" w:customStyle="1" w:styleId="BalloonTextChar">
    <w:name w:val="Balloon Text Char"/>
    <w:link w:val="BalloonText"/>
    <w:rsid w:val="00271332"/>
    <w:rPr>
      <w:rFonts w:ascii="Tahoma" w:hAnsi="Tahoma" w:cs="Tahoma"/>
      <w:color w:val="000000"/>
      <w:kern w:val="28"/>
      <w:sz w:val="16"/>
      <w:szCs w:val="16"/>
    </w:rPr>
  </w:style>
  <w:style w:type="character" w:styleId="Hyperlink">
    <w:name w:val="Hyperlink"/>
    <w:uiPriority w:val="99"/>
    <w:unhideWhenUsed/>
    <w:rsid w:val="00683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occg.crownstreetsurgery@nhs.net" TargetMode="Externa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watchrotherham.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4152</CharactersWithSpaces>
  <SharedDoc>false</SharedDoc>
  <HLinks>
    <vt:vector size="12" baseType="variant">
      <vt:variant>
        <vt:i4>1048679</vt:i4>
      </vt:variant>
      <vt:variant>
        <vt:i4>3</vt:i4>
      </vt:variant>
      <vt:variant>
        <vt:i4>0</vt:i4>
      </vt:variant>
      <vt:variant>
        <vt:i4>5</vt:i4>
      </vt:variant>
      <vt:variant>
        <vt:lpwstr>mailto:roccg.crownstreetsurgery@nhs.net</vt:lpwstr>
      </vt:variant>
      <vt:variant>
        <vt:lpwstr/>
      </vt:variant>
      <vt:variant>
        <vt:i4>3145768</vt:i4>
      </vt:variant>
      <vt:variant>
        <vt:i4>0</vt:i4>
      </vt:variant>
      <vt:variant>
        <vt:i4>0</vt:i4>
      </vt:variant>
      <vt:variant>
        <vt:i4>5</vt:i4>
      </vt:variant>
      <vt:variant>
        <vt:lpwstr>http://www.healthwatchrotherham.org.uk/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Katy Morson</cp:lastModifiedBy>
  <cp:revision>3</cp:revision>
  <cp:lastPrinted>2020-05-29T13:05:00Z</cp:lastPrinted>
  <dcterms:created xsi:type="dcterms:W3CDTF">2021-06-21T07:45:00Z</dcterms:created>
  <dcterms:modified xsi:type="dcterms:W3CDTF">2021-06-21T07:46:00Z</dcterms:modified>
</cp:coreProperties>
</file>